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6C3537" w:rsidRPr="0076287B" w:rsidRDefault="007E4B65" w:rsidP="0076287B">
      <w:pPr>
        <w:rPr>
          <w:lang w:val="es-ES_tradnl"/>
        </w:rPr>
      </w:pPr>
      <w:bookmarkStart w:id="0" w:name="_GoBack"/>
      <w:bookmarkEnd w:id="0"/>
      <w:r w:rsidRPr="007E4B65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1078173" y="900752"/>
            <wp:positionH relativeFrom="column">
              <wp:align>left</wp:align>
            </wp:positionH>
            <wp:positionV relativeFrom="paragraph">
              <wp:align>top</wp:align>
            </wp:positionV>
            <wp:extent cx="1582420" cy="1097280"/>
            <wp:effectExtent l="0" t="0" r="0" b="7620"/>
            <wp:wrapSquare wrapText="bothSides"/>
            <wp:docPr id="1" name="Imagen 1" descr="D:\Dropbox\Ruda\Mis documentos\Documents\ELI\Spanish Hub\web\ELI_ES_H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Ruda\Mis documentos\Documents\ELI\Spanish Hub\web\ELI_ES_Hu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22B4">
        <w:rPr>
          <w:lang w:val="es-ES_tradnl"/>
        </w:rPr>
        <w:br w:type="textWrapping" w:clear="all"/>
      </w:r>
    </w:p>
    <w:p w:rsidR="007E4B65" w:rsidRPr="006522B4" w:rsidRDefault="0069506D" w:rsidP="0069506D">
      <w:pPr>
        <w:jc w:val="center"/>
        <w:rPr>
          <w:rFonts w:ascii="Baskerville Old Face" w:hAnsi="Baskerville Old Face"/>
          <w:b/>
          <w:sz w:val="28"/>
          <w:lang w:val="es-ES_tradnl"/>
        </w:rPr>
      </w:pPr>
      <w:r w:rsidRPr="006522B4">
        <w:rPr>
          <w:rFonts w:ascii="Baskerville Old Face" w:hAnsi="Baskerville Old Face"/>
          <w:b/>
          <w:sz w:val="28"/>
          <w:lang w:val="es-ES_tradnl"/>
        </w:rPr>
        <w:t xml:space="preserve"> </w:t>
      </w:r>
      <w:r w:rsidR="003177BC">
        <w:rPr>
          <w:rFonts w:ascii="Baskerville Old Face" w:hAnsi="Baskerville Old Face"/>
          <w:b/>
          <w:sz w:val="28"/>
          <w:lang w:val="es-ES_tradnl"/>
        </w:rPr>
        <w:t>V</w:t>
      </w:r>
      <w:r w:rsidR="00433667" w:rsidRPr="006522B4">
        <w:rPr>
          <w:rFonts w:ascii="Baskerville Old Face" w:hAnsi="Baskerville Old Face"/>
          <w:b/>
          <w:sz w:val="28"/>
          <w:lang w:val="es-ES_tradnl"/>
        </w:rPr>
        <w:t xml:space="preserve"> E</w:t>
      </w:r>
      <w:r w:rsidR="00BF44D5" w:rsidRPr="006522B4">
        <w:rPr>
          <w:rFonts w:ascii="Baskerville Old Face" w:hAnsi="Baskerville Old Face"/>
          <w:b/>
          <w:sz w:val="28"/>
          <w:lang w:val="es-ES_tradnl"/>
        </w:rPr>
        <w:t xml:space="preserve">ncuentro anual </w:t>
      </w:r>
      <w:r w:rsidR="0017737A" w:rsidRPr="006522B4">
        <w:rPr>
          <w:rFonts w:ascii="Baskerville Old Face" w:hAnsi="Baskerville Old Face"/>
          <w:b/>
          <w:sz w:val="28"/>
          <w:lang w:val="es-ES_tradnl"/>
        </w:rPr>
        <w:t>sobre Jurisprudencia europea</w:t>
      </w:r>
    </w:p>
    <w:p w:rsidR="006C3537" w:rsidRPr="006522B4" w:rsidRDefault="00433667" w:rsidP="006C3537">
      <w:pPr>
        <w:jc w:val="center"/>
        <w:rPr>
          <w:rFonts w:ascii="Baskerville Old Face" w:hAnsi="Baskerville Old Face"/>
          <w:b/>
          <w:sz w:val="32"/>
          <w:lang w:val="es-ES_tradnl"/>
        </w:rPr>
      </w:pPr>
      <w:r w:rsidRPr="006522B4">
        <w:rPr>
          <w:rFonts w:ascii="Baskerville Old Face" w:hAnsi="Baskerville Old Face"/>
          <w:b/>
          <w:sz w:val="32"/>
          <w:lang w:val="es-ES_tradnl"/>
        </w:rPr>
        <w:t>CALL FOR</w:t>
      </w:r>
      <w:r w:rsidR="007E4B65" w:rsidRPr="006522B4">
        <w:rPr>
          <w:rFonts w:ascii="Baskerville Old Face" w:hAnsi="Baskerville Old Face"/>
          <w:b/>
          <w:sz w:val="32"/>
          <w:lang w:val="es-ES_tradnl"/>
        </w:rPr>
        <w:t xml:space="preserve"> PAPERS</w:t>
      </w:r>
      <w:r w:rsidR="0069506D" w:rsidRPr="006522B4">
        <w:rPr>
          <w:rFonts w:ascii="Baskerville Old Face" w:hAnsi="Baskerville Old Face"/>
          <w:b/>
          <w:sz w:val="28"/>
          <w:lang w:val="es-ES_tradnl"/>
        </w:rPr>
        <w:t xml:space="preserve"> </w:t>
      </w:r>
    </w:p>
    <w:p w:rsidR="004F6EE1" w:rsidRPr="006522B4" w:rsidRDefault="009E4F15" w:rsidP="007E4B65">
      <w:pPr>
        <w:jc w:val="both"/>
        <w:rPr>
          <w:rFonts w:ascii="Baskerville Old Face" w:hAnsi="Baskerville Old Face"/>
          <w:sz w:val="24"/>
          <w:lang w:val="es-ES_tradnl"/>
        </w:rPr>
      </w:pPr>
      <w:r>
        <w:rPr>
          <w:rFonts w:ascii="Baskerville Old Face" w:hAnsi="Baskerville Old Face"/>
          <w:sz w:val="24"/>
          <w:lang w:val="es-ES_tradnl"/>
        </w:rPr>
        <w:t>Próximo a</w:t>
      </w:r>
      <w:r w:rsidR="003E146E" w:rsidRPr="006522B4">
        <w:rPr>
          <w:rFonts w:ascii="Baskerville Old Face" w:hAnsi="Baskerville Old Face"/>
          <w:sz w:val="24"/>
          <w:lang w:val="es-ES_tradnl"/>
        </w:rPr>
        <w:t>l D</w:t>
      </w:r>
      <w:r w:rsidR="007E4B65" w:rsidRPr="006522B4">
        <w:rPr>
          <w:rFonts w:ascii="Baskerville Old Face" w:hAnsi="Baskerville Old Face"/>
          <w:sz w:val="24"/>
          <w:lang w:val="es-ES_tradnl"/>
        </w:rPr>
        <w:t>ía de Euro</w:t>
      </w:r>
      <w:r w:rsidR="003177BC">
        <w:rPr>
          <w:rFonts w:ascii="Baskerville Old Face" w:hAnsi="Baskerville Old Face"/>
          <w:sz w:val="24"/>
          <w:lang w:val="es-ES_tradnl"/>
        </w:rPr>
        <w:t>pa</w:t>
      </w:r>
      <w:r>
        <w:rPr>
          <w:rFonts w:ascii="Baskerville Old Face" w:hAnsi="Baskerville Old Face"/>
          <w:sz w:val="24"/>
          <w:lang w:val="es-ES_tradnl"/>
        </w:rPr>
        <w:t>, el 15 de mayo de 2020</w:t>
      </w:r>
      <w:r w:rsidR="007E4B65" w:rsidRPr="006522B4">
        <w:rPr>
          <w:rFonts w:ascii="Baskerville Old Face" w:hAnsi="Baskerville Old Face"/>
          <w:sz w:val="24"/>
          <w:lang w:val="es-ES_tradnl"/>
        </w:rPr>
        <w:t xml:space="preserve"> tendrá lugar en la </w:t>
      </w:r>
      <w:r w:rsidR="004F6EE1" w:rsidRPr="006522B4">
        <w:rPr>
          <w:rFonts w:ascii="Baskerville Old Face" w:hAnsi="Baskerville Old Face"/>
          <w:sz w:val="24"/>
          <w:lang w:val="es-ES_tradnl"/>
        </w:rPr>
        <w:t xml:space="preserve">Facultad de Derecho de la </w:t>
      </w:r>
      <w:r w:rsidR="003177BC">
        <w:rPr>
          <w:rFonts w:ascii="Baskerville Old Face" w:hAnsi="Baskerville Old Face"/>
          <w:sz w:val="24"/>
          <w:lang w:val="es-ES_tradnl"/>
        </w:rPr>
        <w:t xml:space="preserve">Universidad </w:t>
      </w:r>
      <w:r>
        <w:rPr>
          <w:rFonts w:ascii="Baskerville Old Face" w:hAnsi="Baskerville Old Face"/>
          <w:sz w:val="24"/>
          <w:lang w:val="es-ES_tradnl"/>
        </w:rPr>
        <w:t xml:space="preserve">Loyola </w:t>
      </w:r>
      <w:r w:rsidR="003177BC">
        <w:rPr>
          <w:rFonts w:ascii="Baskerville Old Face" w:hAnsi="Baskerville Old Face"/>
          <w:sz w:val="24"/>
          <w:lang w:val="es-ES_tradnl"/>
        </w:rPr>
        <w:t>(</w:t>
      </w:r>
      <w:r>
        <w:rPr>
          <w:rFonts w:ascii="Baskerville Old Face" w:hAnsi="Baskerville Old Face"/>
          <w:sz w:val="24"/>
          <w:lang w:val="es-ES_tradnl"/>
        </w:rPr>
        <w:t>Sevilla) el quinto Encuentro anual sobre Jurisprudencia europea, contando con el respaldo del</w:t>
      </w:r>
      <w:r w:rsidR="007E4B65" w:rsidRPr="006522B4">
        <w:rPr>
          <w:rFonts w:ascii="Baskerville Old Face" w:hAnsi="Baskerville Old Face"/>
          <w:sz w:val="24"/>
          <w:lang w:val="es-ES_tradnl"/>
        </w:rPr>
        <w:t xml:space="preserve"> </w:t>
      </w:r>
      <w:proofErr w:type="spellStart"/>
      <w:r w:rsidR="007E4B65" w:rsidRPr="006522B4">
        <w:rPr>
          <w:rFonts w:ascii="Baskerville Old Face" w:hAnsi="Baskerville Old Face"/>
          <w:i/>
          <w:sz w:val="24"/>
          <w:lang w:val="es-ES_tradnl"/>
        </w:rPr>
        <w:t>European</w:t>
      </w:r>
      <w:proofErr w:type="spellEnd"/>
      <w:r w:rsidR="007E4B65" w:rsidRPr="006522B4">
        <w:rPr>
          <w:rFonts w:ascii="Baskerville Old Face" w:hAnsi="Baskerville Old Face"/>
          <w:i/>
          <w:sz w:val="24"/>
          <w:lang w:val="es-ES_tradnl"/>
        </w:rPr>
        <w:t xml:space="preserve"> </w:t>
      </w:r>
      <w:proofErr w:type="spellStart"/>
      <w:r w:rsidR="007E4B65" w:rsidRPr="006522B4">
        <w:rPr>
          <w:rFonts w:ascii="Baskerville Old Face" w:hAnsi="Baskerville Old Face"/>
          <w:i/>
          <w:sz w:val="24"/>
          <w:lang w:val="es-ES_tradnl"/>
        </w:rPr>
        <w:t>Law</w:t>
      </w:r>
      <w:proofErr w:type="spellEnd"/>
      <w:r w:rsidR="007E4B65" w:rsidRPr="006522B4">
        <w:rPr>
          <w:rFonts w:ascii="Baskerville Old Face" w:hAnsi="Baskerville Old Face"/>
          <w:i/>
          <w:sz w:val="24"/>
          <w:lang w:val="es-ES_tradnl"/>
        </w:rPr>
        <w:t xml:space="preserve"> </w:t>
      </w:r>
      <w:proofErr w:type="spellStart"/>
      <w:r w:rsidR="007E4B65" w:rsidRPr="006522B4">
        <w:rPr>
          <w:rFonts w:ascii="Baskerville Old Face" w:hAnsi="Baskerville Old Face"/>
          <w:i/>
          <w:sz w:val="24"/>
          <w:lang w:val="es-ES_tradnl"/>
        </w:rPr>
        <w:t>Institute</w:t>
      </w:r>
      <w:proofErr w:type="spellEnd"/>
      <w:r w:rsidR="007E4B65" w:rsidRPr="006522B4">
        <w:rPr>
          <w:rFonts w:ascii="Baskerville Old Face" w:hAnsi="Baskerville Old Face"/>
          <w:sz w:val="24"/>
          <w:lang w:val="es-ES_tradnl"/>
        </w:rPr>
        <w:t xml:space="preserve"> (ELI)</w:t>
      </w:r>
      <w:r>
        <w:rPr>
          <w:rFonts w:ascii="Baskerville Old Face" w:hAnsi="Baskerville Old Face"/>
          <w:sz w:val="24"/>
          <w:lang w:val="es-ES_tradnl"/>
        </w:rPr>
        <w:t xml:space="preserve"> y su Centro español</w:t>
      </w:r>
      <w:r w:rsidR="00FD2BE4">
        <w:rPr>
          <w:rFonts w:ascii="Baskerville Old Face" w:hAnsi="Baskerville Old Face"/>
          <w:sz w:val="24"/>
          <w:lang w:val="es-ES_tradnl"/>
        </w:rPr>
        <w:t xml:space="preserve"> (</w:t>
      </w:r>
      <w:proofErr w:type="spellStart"/>
      <w:r w:rsidR="00FD2BE4">
        <w:rPr>
          <w:rFonts w:ascii="Baskerville Old Face" w:hAnsi="Baskerville Old Face"/>
          <w:i/>
          <w:sz w:val="24"/>
          <w:lang w:val="es-ES_tradnl"/>
        </w:rPr>
        <w:t>Spanish</w:t>
      </w:r>
      <w:proofErr w:type="spellEnd"/>
      <w:r w:rsidR="00FD2BE4">
        <w:rPr>
          <w:rFonts w:ascii="Baskerville Old Face" w:hAnsi="Baskerville Old Face"/>
          <w:i/>
          <w:sz w:val="24"/>
          <w:lang w:val="es-ES_tradnl"/>
        </w:rPr>
        <w:t xml:space="preserve"> </w:t>
      </w:r>
      <w:proofErr w:type="spellStart"/>
      <w:r w:rsidR="00FD2BE4">
        <w:rPr>
          <w:rFonts w:ascii="Baskerville Old Face" w:hAnsi="Baskerville Old Face"/>
          <w:i/>
          <w:sz w:val="24"/>
          <w:lang w:val="es-ES_tradnl"/>
        </w:rPr>
        <w:t>Hub</w:t>
      </w:r>
      <w:proofErr w:type="spellEnd"/>
      <w:r w:rsidR="00FD2BE4">
        <w:rPr>
          <w:rFonts w:ascii="Baskerville Old Face" w:hAnsi="Baskerville Old Face"/>
          <w:sz w:val="24"/>
          <w:lang w:val="es-ES_tradnl"/>
        </w:rPr>
        <w:t>)</w:t>
      </w:r>
      <w:r w:rsidR="007E4B65" w:rsidRPr="006522B4">
        <w:rPr>
          <w:rFonts w:ascii="Baskerville Old Face" w:hAnsi="Baskerville Old Face"/>
          <w:sz w:val="24"/>
          <w:lang w:val="es-ES_tradnl"/>
        </w:rPr>
        <w:t xml:space="preserve">. </w:t>
      </w:r>
      <w:r w:rsidR="00FD2BE4">
        <w:rPr>
          <w:rFonts w:ascii="Baskerville Old Face" w:hAnsi="Baskerville Old Face"/>
          <w:sz w:val="24"/>
          <w:lang w:val="es-ES_tradnl"/>
        </w:rPr>
        <w:t>El Encuentro busca difundir el conocimiento de la jurisprudencia europea y su impacto en el Derecho interno, por lo que están invitados a participar en él todos los profesionales interesados en el Derecho europeo y, muy particularmente, en su dimensión jurisprudencial.</w:t>
      </w:r>
    </w:p>
    <w:p w:rsidR="00417FBC" w:rsidRDefault="00FD2BE4" w:rsidP="007E4B65">
      <w:pPr>
        <w:jc w:val="both"/>
        <w:rPr>
          <w:rFonts w:ascii="Baskerville Old Face" w:hAnsi="Baskerville Old Face"/>
          <w:sz w:val="24"/>
          <w:lang w:val="es-ES_tradnl"/>
        </w:rPr>
      </w:pPr>
      <w:r>
        <w:rPr>
          <w:rFonts w:ascii="Baskerville Old Face" w:hAnsi="Baskerville Old Face"/>
          <w:sz w:val="24"/>
          <w:lang w:val="es-ES_tradnl"/>
        </w:rPr>
        <w:t>Como en años anteriores, el</w:t>
      </w:r>
      <w:r w:rsidR="004F6EE1" w:rsidRPr="006522B4">
        <w:rPr>
          <w:rFonts w:ascii="Baskerville Old Face" w:hAnsi="Baskerville Old Face"/>
          <w:sz w:val="24"/>
          <w:lang w:val="es-ES_tradnl"/>
        </w:rPr>
        <w:t xml:space="preserve"> acto</w:t>
      </w:r>
      <w:r w:rsidR="003177BC">
        <w:rPr>
          <w:rFonts w:ascii="Baskerville Old Face" w:hAnsi="Baskerville Old Face"/>
          <w:sz w:val="24"/>
          <w:lang w:val="es-ES_tradnl"/>
        </w:rPr>
        <w:t xml:space="preserve"> </w:t>
      </w:r>
      <w:r w:rsidR="00417FBC">
        <w:rPr>
          <w:rFonts w:ascii="Baskerville Old Face" w:hAnsi="Baskerville Old Face"/>
          <w:sz w:val="24"/>
          <w:lang w:val="es-ES_tradnl"/>
        </w:rPr>
        <w:t>consta</w:t>
      </w:r>
      <w:r>
        <w:rPr>
          <w:rFonts w:ascii="Baskerville Old Face" w:hAnsi="Baskerville Old Face"/>
          <w:sz w:val="24"/>
          <w:lang w:val="es-ES_tradnl"/>
        </w:rPr>
        <w:t>rá</w:t>
      </w:r>
      <w:r w:rsidR="004F6EE1" w:rsidRPr="006522B4">
        <w:rPr>
          <w:rFonts w:ascii="Baskerville Old Face" w:hAnsi="Baskerville Old Face"/>
          <w:sz w:val="24"/>
          <w:lang w:val="es-ES_tradnl"/>
        </w:rPr>
        <w:t xml:space="preserve"> de </w:t>
      </w:r>
      <w:r w:rsidR="007E4B65" w:rsidRPr="006522B4">
        <w:rPr>
          <w:rFonts w:ascii="Baskerville Old Face" w:hAnsi="Baskerville Old Face"/>
          <w:sz w:val="24"/>
          <w:lang w:val="es-ES_tradnl"/>
        </w:rPr>
        <w:t>una primera</w:t>
      </w:r>
      <w:r w:rsidR="003177BC">
        <w:rPr>
          <w:rFonts w:ascii="Baskerville Old Face" w:hAnsi="Baskerville Old Face"/>
          <w:sz w:val="24"/>
          <w:lang w:val="es-ES_tradnl"/>
        </w:rPr>
        <w:t xml:space="preserve"> mesa redonda</w:t>
      </w:r>
      <w:r w:rsidR="007E4B65" w:rsidRPr="006522B4">
        <w:rPr>
          <w:rFonts w:ascii="Baskerville Old Face" w:hAnsi="Baskerville Old Face"/>
          <w:sz w:val="24"/>
          <w:lang w:val="es-ES_tradnl"/>
        </w:rPr>
        <w:t>, con una o varias ponencias encargadas, y una segunda parte</w:t>
      </w:r>
      <w:r w:rsidR="004F6EE1" w:rsidRPr="006522B4">
        <w:rPr>
          <w:rFonts w:ascii="Baskerville Old Face" w:hAnsi="Baskerville Old Face"/>
          <w:sz w:val="24"/>
          <w:lang w:val="es-ES_tradnl"/>
        </w:rPr>
        <w:t>,</w:t>
      </w:r>
      <w:r w:rsidR="00417FBC">
        <w:rPr>
          <w:rFonts w:ascii="Baskerville Old Face" w:hAnsi="Baskerville Old Face"/>
          <w:sz w:val="24"/>
          <w:lang w:val="es-ES_tradnl"/>
        </w:rPr>
        <w:t xml:space="preserve"> en la que se presenta</w:t>
      </w:r>
      <w:r w:rsidR="007E4B65" w:rsidRPr="006522B4">
        <w:rPr>
          <w:rFonts w:ascii="Baskerville Old Face" w:hAnsi="Baskerville Old Face"/>
          <w:sz w:val="24"/>
          <w:lang w:val="es-ES_tradnl"/>
        </w:rPr>
        <w:t>n</w:t>
      </w:r>
      <w:r w:rsidR="003177BC">
        <w:rPr>
          <w:rFonts w:ascii="Baskerville Old Face" w:hAnsi="Baskerville Old Face"/>
          <w:sz w:val="24"/>
          <w:lang w:val="es-ES_tradnl"/>
        </w:rPr>
        <w:t xml:space="preserve"> -en paralelo-</w:t>
      </w:r>
      <w:r w:rsidR="00B13432">
        <w:rPr>
          <w:rFonts w:ascii="Baskerville Old Face" w:hAnsi="Baskerville Old Face"/>
          <w:sz w:val="24"/>
          <w:lang w:val="es-ES_tradnl"/>
        </w:rPr>
        <w:t xml:space="preserve"> ponencias organizadas por materias</w:t>
      </w:r>
      <w:r w:rsidR="003177BC">
        <w:rPr>
          <w:rFonts w:ascii="Baskerville Old Face" w:hAnsi="Baskerville Old Face"/>
          <w:sz w:val="24"/>
          <w:lang w:val="es-ES_tradnl"/>
        </w:rPr>
        <w:t xml:space="preserve"> en distintas salas o seminarios</w:t>
      </w:r>
      <w:r w:rsidR="007E4B65" w:rsidRPr="006522B4">
        <w:rPr>
          <w:rFonts w:ascii="Baskerville Old Face" w:hAnsi="Baskerville Old Face"/>
          <w:sz w:val="24"/>
          <w:lang w:val="es-ES_tradnl"/>
        </w:rPr>
        <w:t>.</w:t>
      </w:r>
      <w:r>
        <w:rPr>
          <w:rFonts w:ascii="Baskerville Old Face" w:hAnsi="Baskerville Old Face"/>
          <w:sz w:val="24"/>
          <w:lang w:val="es-ES_tradnl"/>
        </w:rPr>
        <w:t xml:space="preserve"> Con satisfacción anunciamos ya que </w:t>
      </w:r>
      <w:r w:rsidR="00FD5187">
        <w:rPr>
          <w:rFonts w:ascii="Baskerville Old Face" w:hAnsi="Baskerville Old Face"/>
          <w:sz w:val="24"/>
          <w:lang w:val="es-ES_tradnl"/>
        </w:rPr>
        <w:t xml:space="preserve">en esta ocasión nos honrará con su presencia en la mesa inicial </w:t>
      </w:r>
      <w:r>
        <w:rPr>
          <w:rFonts w:ascii="Baskerville Old Face" w:hAnsi="Baskerville Old Face"/>
          <w:sz w:val="24"/>
          <w:lang w:val="es-ES_tradnl"/>
        </w:rPr>
        <w:t>Pedro Cruz Villalón</w:t>
      </w:r>
      <w:r w:rsidR="00FD5187">
        <w:rPr>
          <w:rFonts w:ascii="Baskerville Old Face" w:hAnsi="Baskerville Old Face"/>
          <w:sz w:val="24"/>
          <w:lang w:val="es-ES_tradnl"/>
        </w:rPr>
        <w:t xml:space="preserve"> (Presidente del Tribunal Constitucional 1998-2001, Catedrático de Derecho Constitucional UAM, Consejero de E</w:t>
      </w:r>
      <w:r w:rsidR="0076287B">
        <w:rPr>
          <w:rFonts w:ascii="Baskerville Old Face" w:hAnsi="Baskerville Old Face"/>
          <w:sz w:val="24"/>
          <w:lang w:val="es-ES_tradnl"/>
        </w:rPr>
        <w:t>stado, y Presidente de la AEDEUR</w:t>
      </w:r>
      <w:r w:rsidR="00FD5187">
        <w:rPr>
          <w:rFonts w:ascii="Baskerville Old Face" w:hAnsi="Baskerville Old Face"/>
          <w:sz w:val="24"/>
          <w:lang w:val="es-ES_tradnl"/>
        </w:rPr>
        <w:t>)</w:t>
      </w:r>
      <w:r>
        <w:rPr>
          <w:rFonts w:ascii="Baskerville Old Face" w:hAnsi="Baskerville Old Face"/>
          <w:sz w:val="24"/>
          <w:lang w:val="es-ES_tradnl"/>
        </w:rPr>
        <w:t>.</w:t>
      </w:r>
      <w:r w:rsidR="004F6EE1" w:rsidRPr="006522B4">
        <w:rPr>
          <w:rFonts w:ascii="Baskerville Old Face" w:hAnsi="Baskerville Old Face"/>
          <w:sz w:val="24"/>
          <w:lang w:val="es-ES_tradnl"/>
        </w:rPr>
        <w:t xml:space="preserve"> </w:t>
      </w:r>
      <w:r>
        <w:rPr>
          <w:rFonts w:ascii="Baskerville Old Face" w:hAnsi="Baskerville Old Face"/>
          <w:sz w:val="24"/>
          <w:lang w:val="es-ES_tradnl"/>
        </w:rPr>
        <w:t>En cuanto al contenido de las</w:t>
      </w:r>
      <w:r w:rsidR="00B13432">
        <w:rPr>
          <w:rFonts w:ascii="Baskerville Old Face" w:hAnsi="Baskerville Old Face"/>
          <w:sz w:val="24"/>
          <w:lang w:val="es-ES_tradnl"/>
        </w:rPr>
        <w:t xml:space="preserve"> ponencias</w:t>
      </w:r>
      <w:r>
        <w:rPr>
          <w:rFonts w:ascii="Baskerville Old Face" w:hAnsi="Baskerville Old Face"/>
          <w:sz w:val="24"/>
          <w:lang w:val="es-ES_tradnl"/>
        </w:rPr>
        <w:t xml:space="preserve"> que pueden presentarse para debatir en los paneles temáticos,</w:t>
      </w:r>
      <w:r w:rsidR="00B13432">
        <w:rPr>
          <w:rFonts w:ascii="Baskerville Old Face" w:hAnsi="Baskerville Old Face"/>
          <w:sz w:val="24"/>
          <w:lang w:val="es-ES_tradnl"/>
        </w:rPr>
        <w:t xml:space="preserve"> </w:t>
      </w:r>
      <w:r>
        <w:rPr>
          <w:rFonts w:ascii="Baskerville Old Face" w:hAnsi="Baskerville Old Face"/>
          <w:sz w:val="24"/>
          <w:lang w:val="es-ES_tradnl"/>
        </w:rPr>
        <w:t>consistirá –preferentemente-</w:t>
      </w:r>
      <w:r w:rsidR="007E4B65" w:rsidRPr="006522B4">
        <w:rPr>
          <w:rFonts w:ascii="Baskerville Old Face" w:hAnsi="Baskerville Old Face"/>
          <w:sz w:val="24"/>
          <w:lang w:val="es-ES_tradnl"/>
        </w:rPr>
        <w:t xml:space="preserve"> </w:t>
      </w:r>
      <w:r w:rsidR="00433667" w:rsidRPr="006522B4">
        <w:rPr>
          <w:rFonts w:ascii="Baskerville Old Face" w:hAnsi="Baskerville Old Face"/>
          <w:sz w:val="24"/>
          <w:lang w:val="es-ES_tradnl"/>
        </w:rPr>
        <w:t>en el comentario a</w:t>
      </w:r>
      <w:r w:rsidR="007E4B65" w:rsidRPr="006522B4">
        <w:rPr>
          <w:rFonts w:ascii="Baskerville Old Face" w:hAnsi="Baskerville Old Face"/>
          <w:sz w:val="24"/>
          <w:lang w:val="es-ES_tradnl"/>
        </w:rPr>
        <w:t xml:space="preserve"> una sentencia reciente, sea del Tribunal de Justicia de la Unión Europea, sea del Tribunal Europeo de</w:t>
      </w:r>
      <w:r w:rsidR="00417FBC">
        <w:rPr>
          <w:rFonts w:ascii="Baskerville Old Face" w:hAnsi="Baskerville Old Face"/>
          <w:sz w:val="24"/>
          <w:lang w:val="es-ES_tradnl"/>
        </w:rPr>
        <w:t xml:space="preserve"> Derecho Humanos. El ponente</w:t>
      </w:r>
      <w:r w:rsidR="001C24C5" w:rsidRPr="006522B4">
        <w:rPr>
          <w:rFonts w:ascii="Baskerville Old Face" w:hAnsi="Baskerville Old Face"/>
          <w:sz w:val="24"/>
          <w:lang w:val="es-ES_tradnl"/>
        </w:rPr>
        <w:t>, tras una exposición sucinta de</w:t>
      </w:r>
      <w:r>
        <w:rPr>
          <w:rFonts w:ascii="Baskerville Old Face" w:hAnsi="Baskerville Old Face"/>
          <w:sz w:val="24"/>
          <w:lang w:val="es-ES_tradnl"/>
        </w:rPr>
        <w:t xml:space="preserve"> los hechos, presenta</w:t>
      </w:r>
      <w:r w:rsidR="001C24C5" w:rsidRPr="006522B4">
        <w:rPr>
          <w:rFonts w:ascii="Baskerville Old Face" w:hAnsi="Baskerville Old Face"/>
          <w:sz w:val="24"/>
          <w:lang w:val="es-ES_tradnl"/>
        </w:rPr>
        <w:t xml:space="preserve"> la</w:t>
      </w:r>
      <w:r w:rsidR="006434DA" w:rsidRPr="006522B4">
        <w:rPr>
          <w:rFonts w:ascii="Baskerville Old Face" w:hAnsi="Baskerville Old Face"/>
          <w:sz w:val="24"/>
          <w:lang w:val="es-ES_tradnl"/>
        </w:rPr>
        <w:t xml:space="preserve"> doctrina de la sentencia y su conexión con el</w:t>
      </w:r>
      <w:r w:rsidR="00433667" w:rsidRPr="006522B4">
        <w:rPr>
          <w:rFonts w:ascii="Baskerville Old Face" w:hAnsi="Baskerville Old Face"/>
          <w:sz w:val="24"/>
          <w:lang w:val="es-ES_tradnl"/>
        </w:rPr>
        <w:t xml:space="preserve"> Derecho interno</w:t>
      </w:r>
      <w:r w:rsidR="006434DA" w:rsidRPr="006522B4">
        <w:rPr>
          <w:rFonts w:ascii="Baskerville Old Face" w:hAnsi="Baskerville Old Face"/>
          <w:sz w:val="24"/>
          <w:lang w:val="es-ES_tradnl"/>
        </w:rPr>
        <w:t xml:space="preserve">. </w:t>
      </w:r>
    </w:p>
    <w:p w:rsidR="00417FBC" w:rsidRDefault="00FD2BE4" w:rsidP="00417FBC">
      <w:pPr>
        <w:jc w:val="both"/>
        <w:rPr>
          <w:rFonts w:ascii="Baskerville Old Face" w:hAnsi="Baskerville Old Face"/>
          <w:sz w:val="24"/>
          <w:lang w:val="es-ES_tradnl"/>
        </w:rPr>
      </w:pPr>
      <w:r>
        <w:rPr>
          <w:rFonts w:ascii="Baskerville Old Face" w:hAnsi="Baskerville Old Face"/>
          <w:sz w:val="24"/>
          <w:lang w:val="es-ES_tradnl"/>
        </w:rPr>
        <w:t xml:space="preserve">Cordialmente, convocamos </w:t>
      </w:r>
      <w:r w:rsidR="007D2D7F" w:rsidRPr="006522B4">
        <w:rPr>
          <w:rFonts w:ascii="Baskerville Old Face" w:hAnsi="Baskerville Old Face"/>
          <w:sz w:val="24"/>
          <w:lang w:val="es-ES_tradnl"/>
        </w:rPr>
        <w:t>a l</w:t>
      </w:r>
      <w:r w:rsidR="004F6EE1" w:rsidRPr="006522B4">
        <w:rPr>
          <w:rFonts w:ascii="Baskerville Old Face" w:hAnsi="Baskerville Old Face"/>
          <w:sz w:val="24"/>
          <w:lang w:val="es-ES_tradnl"/>
        </w:rPr>
        <w:t xml:space="preserve">as personas interesadas </w:t>
      </w:r>
      <w:r w:rsidR="00417FBC">
        <w:rPr>
          <w:rFonts w:ascii="Baskerville Old Face" w:hAnsi="Baskerville Old Face"/>
          <w:sz w:val="24"/>
          <w:lang w:val="es-ES_tradnl"/>
        </w:rPr>
        <w:t>en presentar una ponencia</w:t>
      </w:r>
      <w:r w:rsidR="006C3537" w:rsidRPr="006522B4">
        <w:rPr>
          <w:rFonts w:ascii="Baskerville Old Face" w:hAnsi="Baskerville Old Face"/>
          <w:sz w:val="24"/>
          <w:lang w:val="es-ES_tradnl"/>
        </w:rPr>
        <w:t xml:space="preserve"> a enviar</w:t>
      </w:r>
      <w:r w:rsidR="004F6EE1" w:rsidRPr="006522B4">
        <w:rPr>
          <w:rFonts w:ascii="Baskerville Old Face" w:hAnsi="Baskerville Old Face"/>
          <w:sz w:val="24"/>
          <w:lang w:val="es-ES_tradnl"/>
        </w:rPr>
        <w:t xml:space="preserve"> su propuesta por correo electrónico a la dirección </w:t>
      </w:r>
      <w:hyperlink r:id="rId7" w:history="1">
        <w:r w:rsidR="0069506D" w:rsidRPr="006522B4">
          <w:rPr>
            <w:rStyle w:val="Hipervnculo"/>
            <w:rFonts w:ascii="Baskerville Old Face" w:hAnsi="Baskerville Old Face"/>
            <w:sz w:val="24"/>
            <w:lang w:val="es-ES_tradnl"/>
          </w:rPr>
          <w:t>spanish.hub@europeanlawinstitute.eu</w:t>
        </w:r>
      </w:hyperlink>
      <w:r w:rsidR="006C3537" w:rsidRPr="006522B4">
        <w:rPr>
          <w:rFonts w:ascii="Baskerville Old Face" w:hAnsi="Baskerville Old Face"/>
          <w:sz w:val="24"/>
          <w:lang w:val="es-ES_tradnl"/>
        </w:rPr>
        <w:t xml:space="preserve"> antes del</w:t>
      </w:r>
      <w:r w:rsidR="0069506D" w:rsidRPr="006522B4">
        <w:rPr>
          <w:rFonts w:ascii="Baskerville Old Face" w:hAnsi="Baskerville Old Face"/>
          <w:sz w:val="24"/>
          <w:lang w:val="es-ES_tradnl"/>
        </w:rPr>
        <w:t xml:space="preserve"> </w:t>
      </w:r>
      <w:r w:rsidR="008B787C" w:rsidRPr="006522B4">
        <w:rPr>
          <w:rFonts w:ascii="Baskerville Old Face" w:hAnsi="Baskerville Old Face"/>
          <w:sz w:val="24"/>
          <w:lang w:val="es-ES_tradnl"/>
        </w:rPr>
        <w:t>31</w:t>
      </w:r>
      <w:r w:rsidR="00FD5187">
        <w:rPr>
          <w:rFonts w:ascii="Baskerville Old Face" w:hAnsi="Baskerville Old Face"/>
          <w:sz w:val="24"/>
          <w:lang w:val="es-ES_tradnl"/>
        </w:rPr>
        <w:t xml:space="preserve"> de marzo de 2020</w:t>
      </w:r>
      <w:r w:rsidR="0069506D" w:rsidRPr="006522B4">
        <w:rPr>
          <w:rFonts w:ascii="Baskerville Old Face" w:hAnsi="Baskerville Old Face"/>
          <w:sz w:val="24"/>
          <w:lang w:val="es-ES_tradnl"/>
        </w:rPr>
        <w:t>.</w:t>
      </w:r>
      <w:r w:rsidR="007D2D7F" w:rsidRPr="006522B4">
        <w:rPr>
          <w:rFonts w:ascii="Baskerville Old Face" w:hAnsi="Baskerville Old Face"/>
          <w:sz w:val="24"/>
          <w:lang w:val="es-ES_tradnl"/>
        </w:rPr>
        <w:t xml:space="preserve"> </w:t>
      </w:r>
      <w:r w:rsidR="00417FBC" w:rsidRPr="006522B4">
        <w:rPr>
          <w:rFonts w:ascii="Baskerville Old Face" w:hAnsi="Baskerville Old Face"/>
          <w:sz w:val="24"/>
          <w:lang w:val="es-ES_tradnl"/>
        </w:rPr>
        <w:t xml:space="preserve">El Comité científico del evento </w:t>
      </w:r>
      <w:r w:rsidR="00417FBC">
        <w:rPr>
          <w:rFonts w:ascii="Baskerville Old Face" w:hAnsi="Baskerville Old Face"/>
          <w:sz w:val="24"/>
          <w:lang w:val="es-ES_tradnl"/>
        </w:rPr>
        <w:t>seleccionará los trabajos recibidos, agrupándolos por temas</w:t>
      </w:r>
      <w:r w:rsidR="00417FBC" w:rsidRPr="006522B4">
        <w:rPr>
          <w:rFonts w:ascii="Baskerville Old Face" w:hAnsi="Baskerville Old Face"/>
          <w:sz w:val="24"/>
          <w:lang w:val="es-ES_tradnl"/>
        </w:rPr>
        <w:t xml:space="preserve"> para su presentación en paneles en un tiempo breve (unos 10 minutos). Los organizadores comunicarán a los autores la aceptación de su propuesta para la exposición oral, antes del día 16 de abril.</w:t>
      </w:r>
    </w:p>
    <w:p w:rsidR="00E620DC" w:rsidRDefault="00E620DC" w:rsidP="00E620DC">
      <w:pPr>
        <w:jc w:val="both"/>
        <w:rPr>
          <w:rFonts w:ascii="Baskerville Old Face" w:hAnsi="Baskerville Old Face"/>
          <w:sz w:val="24"/>
          <w:lang w:val="es-ES_tradnl"/>
        </w:rPr>
      </w:pPr>
      <w:r w:rsidRPr="006522B4">
        <w:rPr>
          <w:rFonts w:ascii="Baskerville Old Face" w:hAnsi="Baskerville Old Face"/>
          <w:sz w:val="24"/>
          <w:lang w:val="es-ES_tradnl"/>
        </w:rPr>
        <w:t>Adjuntamos la</w:t>
      </w:r>
      <w:r>
        <w:rPr>
          <w:rFonts w:ascii="Baskerville Old Face" w:hAnsi="Baskerville Old Face"/>
          <w:sz w:val="24"/>
          <w:lang w:val="es-ES_tradnl"/>
        </w:rPr>
        <w:t>s</w:t>
      </w:r>
      <w:r w:rsidRPr="006522B4">
        <w:rPr>
          <w:rFonts w:ascii="Baskerville Old Face" w:hAnsi="Baskerville Old Face"/>
          <w:sz w:val="24"/>
          <w:lang w:val="es-ES_tradnl"/>
        </w:rPr>
        <w:t xml:space="preserve"> ficha</w:t>
      </w:r>
      <w:r>
        <w:rPr>
          <w:rFonts w:ascii="Baskerville Old Face" w:hAnsi="Baskerville Old Face"/>
          <w:sz w:val="24"/>
          <w:lang w:val="es-ES_tradnl"/>
        </w:rPr>
        <w:t>s a cumplimentar</w:t>
      </w:r>
      <w:r w:rsidRPr="006522B4">
        <w:rPr>
          <w:rFonts w:ascii="Baskerville Old Face" w:hAnsi="Baskerville Old Face"/>
          <w:sz w:val="24"/>
          <w:lang w:val="es-ES_tradnl"/>
        </w:rPr>
        <w:t xml:space="preserve"> para</w:t>
      </w:r>
      <w:r>
        <w:rPr>
          <w:rFonts w:ascii="Baskerville Old Face" w:hAnsi="Baskerville Old Face"/>
          <w:sz w:val="24"/>
          <w:lang w:val="es-ES_tradnl"/>
        </w:rPr>
        <w:t xml:space="preserve"> la presentación de los trabajos: La primera, debe rellenarse en todo caso (plazo de entrega: 31 de marzo); La segunda, sólo en caso de que el ponente opte por admitir su p</w:t>
      </w:r>
      <w:r w:rsidR="00FD5187">
        <w:rPr>
          <w:rFonts w:ascii="Baskerville Old Face" w:hAnsi="Baskerville Old Face"/>
          <w:sz w:val="24"/>
          <w:lang w:val="es-ES_tradnl"/>
        </w:rPr>
        <w:t>ublicación (plazo de entrega: 10 de jul</w:t>
      </w:r>
      <w:r>
        <w:rPr>
          <w:rFonts w:ascii="Baskerville Old Face" w:hAnsi="Baskerville Old Face"/>
          <w:sz w:val="24"/>
          <w:lang w:val="es-ES_tradnl"/>
        </w:rPr>
        <w:t>io)</w:t>
      </w:r>
      <w:r w:rsidR="00D01E50">
        <w:rPr>
          <w:rFonts w:ascii="Baskerville Old Face" w:hAnsi="Baskerville Old Face"/>
          <w:sz w:val="24"/>
          <w:lang w:val="es-ES_tradnl"/>
        </w:rPr>
        <w:t>, que tendrá lugar si el trabajo es aprobado por el Comité científico</w:t>
      </w:r>
      <w:r w:rsidRPr="006522B4">
        <w:rPr>
          <w:rFonts w:ascii="Baskerville Old Face" w:hAnsi="Baskerville Old Face"/>
          <w:sz w:val="24"/>
          <w:lang w:val="es-ES_tradnl"/>
        </w:rPr>
        <w:t>.</w:t>
      </w:r>
    </w:p>
    <w:p w:rsidR="006C3537" w:rsidRPr="006522B4" w:rsidRDefault="007D2D7F" w:rsidP="007E4B65">
      <w:pPr>
        <w:jc w:val="both"/>
        <w:rPr>
          <w:rFonts w:ascii="Baskerville Old Face" w:hAnsi="Baskerville Old Face"/>
          <w:sz w:val="24"/>
          <w:lang w:val="es-ES_tradnl"/>
        </w:rPr>
      </w:pPr>
      <w:r w:rsidRPr="006522B4">
        <w:rPr>
          <w:rFonts w:ascii="Baskerville Old Face" w:hAnsi="Baskerville Old Face"/>
          <w:sz w:val="24"/>
          <w:lang w:val="es-ES_tradnl"/>
        </w:rPr>
        <w:t>Agradeciendo de antemano la</w:t>
      </w:r>
      <w:r w:rsidR="006C3537" w:rsidRPr="006522B4">
        <w:rPr>
          <w:rFonts w:ascii="Baskerville Old Face" w:hAnsi="Baskerville Old Face"/>
          <w:sz w:val="24"/>
          <w:lang w:val="es-ES_tradnl"/>
        </w:rPr>
        <w:t xml:space="preserve"> atención</w:t>
      </w:r>
      <w:r w:rsidRPr="006522B4">
        <w:rPr>
          <w:rFonts w:ascii="Baskerville Old Face" w:hAnsi="Baskerville Old Face"/>
          <w:sz w:val="24"/>
          <w:lang w:val="es-ES_tradnl"/>
        </w:rPr>
        <w:t xml:space="preserve"> prestada</w:t>
      </w:r>
      <w:r w:rsidR="006C3537" w:rsidRPr="006522B4">
        <w:rPr>
          <w:rFonts w:ascii="Baskerville Old Face" w:hAnsi="Baskerville Old Face"/>
          <w:sz w:val="24"/>
          <w:lang w:val="es-ES_tradnl"/>
        </w:rPr>
        <w:t>, q</w:t>
      </w:r>
      <w:r w:rsidR="00146C7B" w:rsidRPr="006522B4">
        <w:rPr>
          <w:rFonts w:ascii="Baskerville Old Face" w:hAnsi="Baskerville Old Face"/>
          <w:sz w:val="24"/>
          <w:lang w:val="es-ES_tradnl"/>
        </w:rPr>
        <w:t>uedamos a vuestra</w:t>
      </w:r>
      <w:r w:rsidR="006C3537" w:rsidRPr="006522B4">
        <w:rPr>
          <w:rFonts w:ascii="Baskerville Old Face" w:hAnsi="Baskerville Old Face"/>
          <w:sz w:val="24"/>
          <w:lang w:val="es-ES_tradnl"/>
        </w:rPr>
        <w:t xml:space="preserve"> disposición para lo que estiméis oportuno. </w:t>
      </w:r>
    </w:p>
    <w:p w:rsidR="006C3537" w:rsidRPr="006522B4" w:rsidRDefault="006C3537" w:rsidP="007E4B65">
      <w:pPr>
        <w:jc w:val="both"/>
        <w:rPr>
          <w:rFonts w:ascii="Baskerville Old Face" w:hAnsi="Baskerville Old Face"/>
          <w:sz w:val="24"/>
          <w:lang w:val="es-ES_tradnl"/>
        </w:rPr>
      </w:pPr>
      <w:r w:rsidRPr="006522B4">
        <w:rPr>
          <w:rFonts w:ascii="Baskerville Old Face" w:hAnsi="Baskerville Old Face"/>
          <w:sz w:val="24"/>
          <w:lang w:val="es-ES_tradnl"/>
        </w:rPr>
        <w:t>Recibid un cordial saludo,</w:t>
      </w:r>
    </w:p>
    <w:p w:rsidR="00FE5D7A" w:rsidRDefault="006C3537" w:rsidP="007E4B65">
      <w:pPr>
        <w:jc w:val="both"/>
        <w:rPr>
          <w:rFonts w:ascii="Baskerville Old Face" w:hAnsi="Baskerville Old Face"/>
          <w:sz w:val="24"/>
          <w:lang w:val="es-ES_tradnl"/>
        </w:rPr>
      </w:pPr>
      <w:r w:rsidRPr="006522B4">
        <w:rPr>
          <w:rFonts w:ascii="Baskerville Old Face" w:hAnsi="Baskerville Old Face"/>
          <w:sz w:val="24"/>
          <w:lang w:val="es-ES_tradnl"/>
        </w:rPr>
        <w:t>El Comité organizador</w:t>
      </w:r>
      <w:r w:rsidR="00146C7B" w:rsidRPr="006522B4">
        <w:rPr>
          <w:rFonts w:ascii="Baskerville Old Face" w:hAnsi="Baskerville Old Face"/>
          <w:sz w:val="24"/>
          <w:lang w:val="es-ES_tradnl"/>
        </w:rPr>
        <w:t>.</w:t>
      </w:r>
    </w:p>
    <w:p w:rsidR="00146C7B" w:rsidRPr="006522B4" w:rsidRDefault="00111BC1" w:rsidP="007E4B65">
      <w:pPr>
        <w:jc w:val="both"/>
        <w:rPr>
          <w:rFonts w:ascii="Baskerville Old Face" w:hAnsi="Baskerville Old Face"/>
          <w:sz w:val="24"/>
          <w:lang w:val="es-ES_tradnl"/>
        </w:rPr>
      </w:pPr>
      <w:r w:rsidRPr="006522B4">
        <w:rPr>
          <w:rFonts w:ascii="Baskerville Old Face" w:hAnsi="Baskerville Old Face"/>
          <w:sz w:val="24"/>
          <w:lang w:val="es-ES_tradnl"/>
        </w:rPr>
        <w:lastRenderedPageBreak/>
        <w:t xml:space="preserve">COMITÉ </w:t>
      </w:r>
      <w:proofErr w:type="gramStart"/>
      <w:r w:rsidRPr="006522B4">
        <w:rPr>
          <w:rFonts w:ascii="Baskerville Old Face" w:hAnsi="Baskerville Old Face"/>
          <w:sz w:val="24"/>
          <w:lang w:val="es-ES_tradnl"/>
        </w:rPr>
        <w:t>ORGANIZADOR.-</w:t>
      </w:r>
      <w:proofErr w:type="gramEnd"/>
    </w:p>
    <w:p w:rsidR="006E3AD1" w:rsidRDefault="006E3AD1" w:rsidP="007E4B65">
      <w:pPr>
        <w:jc w:val="both"/>
        <w:rPr>
          <w:rFonts w:ascii="Baskerville Old Face" w:hAnsi="Baskerville Old Face"/>
          <w:sz w:val="24"/>
          <w:lang w:val="es-ES_tradnl"/>
        </w:rPr>
      </w:pPr>
      <w:r>
        <w:rPr>
          <w:rFonts w:ascii="Baskerville Old Face" w:hAnsi="Baskerville Old Face"/>
          <w:sz w:val="24"/>
          <w:lang w:val="es-ES_tradnl"/>
        </w:rPr>
        <w:t>Miguel Romero Velasco (Decano de la Facultad de Ciencias Jurídicas y Políticas, Universidad Loyola-Sevilla).</w:t>
      </w:r>
    </w:p>
    <w:p w:rsidR="0076287B" w:rsidRDefault="0076287B" w:rsidP="007E4B65">
      <w:pPr>
        <w:jc w:val="both"/>
        <w:rPr>
          <w:rFonts w:ascii="Baskerville Old Face" w:hAnsi="Baskerville Old Face"/>
          <w:sz w:val="24"/>
          <w:lang w:val="es-ES_tradnl"/>
        </w:rPr>
      </w:pPr>
      <w:r>
        <w:rPr>
          <w:rFonts w:ascii="Baskerville Old Face" w:hAnsi="Baskerville Old Face"/>
          <w:sz w:val="24"/>
          <w:lang w:val="es-ES_tradnl"/>
        </w:rPr>
        <w:t>Ana Mercedes López Rodríguez (Directora del Departamento de Derecho, Universidad Loyola</w:t>
      </w:r>
      <w:r w:rsidR="006E3AD1">
        <w:rPr>
          <w:rFonts w:ascii="Baskerville Old Face" w:hAnsi="Baskerville Old Face"/>
          <w:sz w:val="24"/>
          <w:lang w:val="es-ES_tradnl"/>
        </w:rPr>
        <w:t>-Sevilla</w:t>
      </w:r>
      <w:r>
        <w:rPr>
          <w:rFonts w:ascii="Baskerville Old Face" w:hAnsi="Baskerville Old Face"/>
          <w:sz w:val="24"/>
          <w:lang w:val="es-ES_tradnl"/>
        </w:rPr>
        <w:t xml:space="preserve">) y María </w:t>
      </w:r>
      <w:proofErr w:type="spellStart"/>
      <w:r>
        <w:rPr>
          <w:rFonts w:ascii="Baskerville Old Face" w:hAnsi="Baskerville Old Face"/>
          <w:sz w:val="24"/>
          <w:lang w:val="es-ES_tradnl"/>
        </w:rPr>
        <w:t>Lubomira</w:t>
      </w:r>
      <w:proofErr w:type="spellEnd"/>
      <w:r>
        <w:rPr>
          <w:rFonts w:ascii="Baskerville Old Face" w:hAnsi="Baskerville Old Face"/>
          <w:sz w:val="24"/>
          <w:lang w:val="es-ES_tradnl"/>
        </w:rPr>
        <w:t xml:space="preserve"> </w:t>
      </w:r>
      <w:proofErr w:type="spellStart"/>
      <w:r>
        <w:rPr>
          <w:rFonts w:ascii="Baskerville Old Face" w:hAnsi="Baskerville Old Face"/>
          <w:sz w:val="24"/>
          <w:lang w:val="es-ES_tradnl"/>
        </w:rPr>
        <w:t>Kúbica</w:t>
      </w:r>
      <w:proofErr w:type="spellEnd"/>
      <w:r>
        <w:rPr>
          <w:rFonts w:ascii="Baskerville Old Face" w:hAnsi="Baskerville Old Face"/>
          <w:sz w:val="24"/>
          <w:lang w:val="es-ES_tradnl"/>
        </w:rPr>
        <w:t xml:space="preserve"> (</w:t>
      </w:r>
      <w:r w:rsidR="006E3AD1">
        <w:rPr>
          <w:rFonts w:ascii="Baskerville Old Face" w:hAnsi="Baskerville Old Face"/>
          <w:sz w:val="24"/>
          <w:lang w:val="es-ES_tradnl"/>
        </w:rPr>
        <w:t>Universidad Loyola-Sevilla).</w:t>
      </w:r>
    </w:p>
    <w:p w:rsidR="008B787C" w:rsidRPr="006522B4" w:rsidRDefault="00892B94" w:rsidP="007E4B65">
      <w:pPr>
        <w:jc w:val="both"/>
        <w:rPr>
          <w:rFonts w:ascii="Baskerville Old Face" w:hAnsi="Baskerville Old Face"/>
          <w:sz w:val="24"/>
          <w:lang w:val="es-ES_tradnl"/>
        </w:rPr>
      </w:pPr>
      <w:r w:rsidRPr="006522B4">
        <w:rPr>
          <w:rFonts w:ascii="Baskerville Old Face" w:hAnsi="Baskerville Old Face"/>
          <w:sz w:val="24"/>
          <w:lang w:val="es-ES_tradnl"/>
        </w:rPr>
        <w:t xml:space="preserve">Carmen Jerez Delgado </w:t>
      </w:r>
      <w:r w:rsidR="00111BC1" w:rsidRPr="006522B4">
        <w:rPr>
          <w:rFonts w:ascii="Baskerville Old Face" w:hAnsi="Baskerville Old Face"/>
          <w:sz w:val="24"/>
          <w:lang w:val="es-ES_tradnl"/>
        </w:rPr>
        <w:t>(Universidad Autónoma de Madrid</w:t>
      </w:r>
      <w:r w:rsidR="0076287B">
        <w:rPr>
          <w:rFonts w:ascii="Baskerville Old Face" w:hAnsi="Baskerville Old Face"/>
          <w:sz w:val="24"/>
          <w:lang w:val="es-ES_tradnl"/>
        </w:rPr>
        <w:t xml:space="preserve">, </w:t>
      </w:r>
      <w:proofErr w:type="spellStart"/>
      <w:r w:rsidR="0076287B">
        <w:rPr>
          <w:rFonts w:ascii="Baskerville Old Face" w:hAnsi="Baskerville Old Face"/>
          <w:sz w:val="24"/>
          <w:lang w:val="es-ES_tradnl"/>
        </w:rPr>
        <w:t>Chair</w:t>
      </w:r>
      <w:proofErr w:type="spellEnd"/>
      <w:r w:rsidR="0076287B">
        <w:rPr>
          <w:rFonts w:ascii="Baskerville Old Face" w:hAnsi="Baskerville Old Face"/>
          <w:sz w:val="24"/>
          <w:lang w:val="es-ES_tradnl"/>
        </w:rPr>
        <w:t xml:space="preserve"> del </w:t>
      </w:r>
      <w:proofErr w:type="spellStart"/>
      <w:r w:rsidR="0076287B">
        <w:rPr>
          <w:rFonts w:ascii="Baskerville Old Face" w:hAnsi="Baskerville Old Face"/>
          <w:sz w:val="24"/>
          <w:lang w:val="es-ES_tradnl"/>
        </w:rPr>
        <w:t>Spanish</w:t>
      </w:r>
      <w:proofErr w:type="spellEnd"/>
      <w:r w:rsidR="0076287B">
        <w:rPr>
          <w:rFonts w:ascii="Baskerville Old Face" w:hAnsi="Baskerville Old Face"/>
          <w:sz w:val="24"/>
          <w:lang w:val="es-ES_tradnl"/>
        </w:rPr>
        <w:t xml:space="preserve"> </w:t>
      </w:r>
      <w:proofErr w:type="spellStart"/>
      <w:r w:rsidR="0076287B">
        <w:rPr>
          <w:rFonts w:ascii="Baskerville Old Face" w:hAnsi="Baskerville Old Face"/>
          <w:sz w:val="24"/>
          <w:lang w:val="es-ES_tradnl"/>
        </w:rPr>
        <w:t>Hub</w:t>
      </w:r>
      <w:proofErr w:type="spellEnd"/>
      <w:r w:rsidR="0076287B">
        <w:rPr>
          <w:rFonts w:ascii="Baskerville Old Face" w:hAnsi="Baskerville Old Face"/>
          <w:sz w:val="24"/>
          <w:lang w:val="es-ES_tradnl"/>
        </w:rPr>
        <w:t xml:space="preserve"> del ELI</w:t>
      </w:r>
      <w:r w:rsidR="00111BC1" w:rsidRPr="006522B4">
        <w:rPr>
          <w:rFonts w:ascii="Baskerville Old Face" w:hAnsi="Baskerville Old Face"/>
          <w:sz w:val="24"/>
          <w:lang w:val="es-ES_tradnl"/>
        </w:rPr>
        <w:t>)</w:t>
      </w:r>
      <w:r w:rsidRPr="006522B4">
        <w:rPr>
          <w:rFonts w:ascii="Baskerville Old Face" w:hAnsi="Baskerville Old Face"/>
          <w:sz w:val="24"/>
          <w:lang w:val="es-ES_tradnl"/>
        </w:rPr>
        <w:t xml:space="preserve"> </w:t>
      </w:r>
      <w:r w:rsidR="00111BC1" w:rsidRPr="006522B4">
        <w:rPr>
          <w:rFonts w:ascii="Baskerville Old Face" w:hAnsi="Baskerville Old Face"/>
          <w:sz w:val="24"/>
          <w:lang w:val="es-ES_tradnl"/>
        </w:rPr>
        <w:t xml:space="preserve">y </w:t>
      </w:r>
      <w:r w:rsidR="00BF44D5" w:rsidRPr="006522B4">
        <w:rPr>
          <w:rFonts w:ascii="Baskerville Old Face" w:hAnsi="Baskerville Old Face"/>
          <w:sz w:val="24"/>
          <w:lang w:val="es-ES_tradnl"/>
        </w:rPr>
        <w:t>Albert Ruda</w:t>
      </w:r>
      <w:r w:rsidR="00111BC1" w:rsidRPr="006522B4">
        <w:rPr>
          <w:rFonts w:ascii="Baskerville Old Face" w:hAnsi="Baskerville Old Face"/>
          <w:sz w:val="24"/>
          <w:lang w:val="es-ES_tradnl"/>
        </w:rPr>
        <w:t xml:space="preserve"> González</w:t>
      </w:r>
      <w:r w:rsidR="00BF44D5" w:rsidRPr="006522B4">
        <w:rPr>
          <w:rFonts w:ascii="Baskerville Old Face" w:hAnsi="Baskerville Old Face"/>
          <w:sz w:val="24"/>
          <w:lang w:val="es-ES_tradnl"/>
        </w:rPr>
        <w:t xml:space="preserve"> (</w:t>
      </w:r>
      <w:r w:rsidR="0076287B">
        <w:rPr>
          <w:rFonts w:ascii="Baskerville Old Face" w:hAnsi="Baskerville Old Face"/>
          <w:sz w:val="24"/>
          <w:lang w:val="es-ES_tradnl"/>
        </w:rPr>
        <w:t>Decano</w:t>
      </w:r>
      <w:r w:rsidR="006E3AD1">
        <w:rPr>
          <w:rFonts w:ascii="Baskerville Old Face" w:hAnsi="Baskerville Old Face"/>
          <w:sz w:val="24"/>
          <w:lang w:val="es-ES_tradnl"/>
        </w:rPr>
        <w:t xml:space="preserve"> de la Facultad de Derecho,</w:t>
      </w:r>
      <w:r w:rsidR="006E3AD1" w:rsidRPr="006E3AD1">
        <w:rPr>
          <w:rFonts w:ascii="Baskerville Old Face" w:hAnsi="Baskerville Old Face"/>
          <w:sz w:val="24"/>
          <w:lang w:val="es-ES_tradnl"/>
        </w:rPr>
        <w:t xml:space="preserve"> </w:t>
      </w:r>
      <w:proofErr w:type="spellStart"/>
      <w:r w:rsidR="006E3AD1" w:rsidRPr="006522B4">
        <w:rPr>
          <w:rFonts w:ascii="Baskerville Old Face" w:hAnsi="Baskerville Old Face"/>
          <w:sz w:val="24"/>
          <w:lang w:val="es-ES_tradnl"/>
        </w:rPr>
        <w:t>Universitat</w:t>
      </w:r>
      <w:proofErr w:type="spellEnd"/>
      <w:r w:rsidR="006E3AD1" w:rsidRPr="006522B4">
        <w:rPr>
          <w:rFonts w:ascii="Baskerville Old Face" w:hAnsi="Baskerville Old Face"/>
          <w:sz w:val="24"/>
          <w:lang w:val="es-ES_tradnl"/>
        </w:rPr>
        <w:t xml:space="preserve"> de Girona</w:t>
      </w:r>
      <w:r w:rsidR="006E3AD1">
        <w:rPr>
          <w:rFonts w:ascii="Baskerville Old Face" w:hAnsi="Baskerville Old Face"/>
          <w:sz w:val="24"/>
          <w:lang w:val="es-ES_tradnl"/>
        </w:rPr>
        <w:t>,</w:t>
      </w:r>
      <w:r w:rsidR="0076287B">
        <w:rPr>
          <w:rFonts w:ascii="Baskerville Old Face" w:hAnsi="Baskerville Old Face"/>
          <w:sz w:val="24"/>
          <w:lang w:val="es-ES_tradnl"/>
        </w:rPr>
        <w:t xml:space="preserve"> </w:t>
      </w:r>
      <w:proofErr w:type="spellStart"/>
      <w:r w:rsidR="0076287B">
        <w:rPr>
          <w:rFonts w:ascii="Baskerville Old Face" w:hAnsi="Baskerville Old Face"/>
          <w:sz w:val="24"/>
          <w:lang w:val="es-ES_tradnl"/>
        </w:rPr>
        <w:t>Chair</w:t>
      </w:r>
      <w:proofErr w:type="spellEnd"/>
      <w:r w:rsidR="0076287B">
        <w:rPr>
          <w:rFonts w:ascii="Baskerville Old Face" w:hAnsi="Baskerville Old Face"/>
          <w:sz w:val="24"/>
          <w:lang w:val="es-ES_tradnl"/>
        </w:rPr>
        <w:t xml:space="preserve"> del </w:t>
      </w:r>
      <w:proofErr w:type="spellStart"/>
      <w:r w:rsidR="0076287B">
        <w:rPr>
          <w:rFonts w:ascii="Baskerville Old Face" w:hAnsi="Baskerville Old Face"/>
          <w:sz w:val="24"/>
          <w:lang w:val="es-ES_tradnl"/>
        </w:rPr>
        <w:t>Spanish</w:t>
      </w:r>
      <w:proofErr w:type="spellEnd"/>
      <w:r w:rsidR="0076287B">
        <w:rPr>
          <w:rFonts w:ascii="Baskerville Old Face" w:hAnsi="Baskerville Old Face"/>
          <w:sz w:val="24"/>
          <w:lang w:val="es-ES_tradnl"/>
        </w:rPr>
        <w:t xml:space="preserve"> </w:t>
      </w:r>
      <w:proofErr w:type="spellStart"/>
      <w:r w:rsidR="0076287B">
        <w:rPr>
          <w:rFonts w:ascii="Baskerville Old Face" w:hAnsi="Baskerville Old Face"/>
          <w:sz w:val="24"/>
          <w:lang w:val="es-ES_tradnl"/>
        </w:rPr>
        <w:t>Hub</w:t>
      </w:r>
      <w:proofErr w:type="spellEnd"/>
      <w:r w:rsidR="0076287B">
        <w:rPr>
          <w:rFonts w:ascii="Baskerville Old Face" w:hAnsi="Baskerville Old Face"/>
          <w:sz w:val="24"/>
          <w:lang w:val="es-ES_tradnl"/>
        </w:rPr>
        <w:t xml:space="preserve"> del ELI</w:t>
      </w:r>
      <w:r w:rsidR="00111BC1" w:rsidRPr="006522B4">
        <w:rPr>
          <w:rFonts w:ascii="Baskerville Old Face" w:hAnsi="Baskerville Old Face"/>
          <w:sz w:val="24"/>
          <w:lang w:val="es-ES_tradnl"/>
        </w:rPr>
        <w:t>)</w:t>
      </w:r>
      <w:r w:rsidRPr="006522B4">
        <w:rPr>
          <w:rFonts w:ascii="Baskerville Old Face" w:hAnsi="Baskerville Old Face"/>
          <w:sz w:val="24"/>
          <w:lang w:val="es-ES_tradnl"/>
        </w:rPr>
        <w:t>.</w:t>
      </w:r>
    </w:p>
    <w:p w:rsidR="00146C7B" w:rsidRPr="006522B4" w:rsidRDefault="00146C7B" w:rsidP="007E4B65">
      <w:pPr>
        <w:jc w:val="both"/>
        <w:rPr>
          <w:rFonts w:ascii="Baskerville Old Face" w:hAnsi="Baskerville Old Face"/>
          <w:sz w:val="24"/>
          <w:lang w:val="es-ES_tradnl"/>
        </w:rPr>
      </w:pPr>
    </w:p>
    <w:p w:rsidR="00892B94" w:rsidRDefault="00111BC1" w:rsidP="007E4B65">
      <w:pPr>
        <w:jc w:val="both"/>
        <w:rPr>
          <w:rFonts w:ascii="Baskerville Old Face" w:hAnsi="Baskerville Old Face"/>
          <w:sz w:val="24"/>
          <w:lang w:val="es-ES_tradnl"/>
        </w:rPr>
      </w:pPr>
      <w:r w:rsidRPr="006522B4">
        <w:rPr>
          <w:rFonts w:ascii="Baskerville Old Face" w:hAnsi="Baskerville Old Face"/>
          <w:sz w:val="24"/>
          <w:lang w:val="es-ES_tradnl"/>
        </w:rPr>
        <w:t>COMITÉ CIENTÍFICO</w:t>
      </w:r>
      <w:r w:rsidR="00EC3BDF">
        <w:rPr>
          <w:rFonts w:ascii="Baskerville Old Face" w:hAnsi="Baskerville Old Face"/>
          <w:sz w:val="24"/>
          <w:lang w:val="es-ES_tradnl"/>
        </w:rPr>
        <w:t xml:space="preserve"> (Se completará con los moderadores de las mesas temáticas</w:t>
      </w:r>
      <w:proofErr w:type="gramStart"/>
      <w:r w:rsidR="004F131A">
        <w:rPr>
          <w:rFonts w:ascii="Baskerville Old Face" w:hAnsi="Baskerville Old Face"/>
          <w:sz w:val="24"/>
          <w:lang w:val="es-ES_tradnl"/>
        </w:rPr>
        <w:t>)</w:t>
      </w:r>
      <w:r w:rsidRPr="006522B4">
        <w:rPr>
          <w:rFonts w:ascii="Baskerville Old Face" w:hAnsi="Baskerville Old Face"/>
          <w:sz w:val="24"/>
          <w:lang w:val="es-ES_tradnl"/>
        </w:rPr>
        <w:t>.-</w:t>
      </w:r>
      <w:proofErr w:type="gramEnd"/>
    </w:p>
    <w:p w:rsidR="000A30FB" w:rsidRDefault="000A30FB" w:rsidP="000A30FB">
      <w:pPr>
        <w:rPr>
          <w:rFonts w:ascii="Baskerville Old Face" w:hAnsi="Baskerville Old Face"/>
        </w:rPr>
      </w:pPr>
      <w:r w:rsidRPr="006522B4">
        <w:rPr>
          <w:rFonts w:ascii="Baskerville Old Face" w:hAnsi="Baskerville Old Face"/>
        </w:rPr>
        <w:t xml:space="preserve">Mª Lourdes </w:t>
      </w:r>
      <w:proofErr w:type="spellStart"/>
      <w:r w:rsidRPr="006522B4">
        <w:rPr>
          <w:rFonts w:ascii="Baskerville Old Face" w:hAnsi="Baskerville Old Face"/>
        </w:rPr>
        <w:t>Arastey</w:t>
      </w:r>
      <w:proofErr w:type="spellEnd"/>
      <w:r w:rsidRPr="006522B4">
        <w:rPr>
          <w:rFonts w:ascii="Baskerville Old Face" w:hAnsi="Baskerville Old Face"/>
        </w:rPr>
        <w:t xml:space="preserve"> </w:t>
      </w:r>
      <w:proofErr w:type="spellStart"/>
      <w:r w:rsidRPr="006522B4">
        <w:rPr>
          <w:rFonts w:ascii="Baskerville Old Face" w:hAnsi="Baskerville Old Face"/>
        </w:rPr>
        <w:t>Sahún</w:t>
      </w:r>
      <w:proofErr w:type="spellEnd"/>
      <w:r w:rsidRPr="006522B4">
        <w:rPr>
          <w:rFonts w:ascii="Baskerville Old Face" w:hAnsi="Baskerville Old Face"/>
        </w:rPr>
        <w:t xml:space="preserve"> (Magistrada, Sala IV del Tribunal </w:t>
      </w:r>
      <w:proofErr w:type="spellStart"/>
      <w:r w:rsidRPr="006522B4">
        <w:rPr>
          <w:rFonts w:ascii="Baskerville Old Face" w:hAnsi="Baskerville Old Face"/>
        </w:rPr>
        <w:t>Supremo</w:t>
      </w:r>
      <w:proofErr w:type="spellEnd"/>
      <w:r w:rsidRPr="006522B4">
        <w:rPr>
          <w:rFonts w:ascii="Baskerville Old Face" w:hAnsi="Baskerville Old Face"/>
        </w:rPr>
        <w:t>).</w:t>
      </w:r>
    </w:p>
    <w:p w:rsidR="000A30FB" w:rsidRDefault="000A30FB" w:rsidP="000A30FB">
      <w:pPr>
        <w:rPr>
          <w:rFonts w:ascii="Baskerville Old Face" w:hAnsi="Baskerville Old Face"/>
        </w:rPr>
      </w:pPr>
      <w:r w:rsidRPr="006522B4">
        <w:rPr>
          <w:rFonts w:ascii="Baskerville Old Face" w:hAnsi="Baskerville Old Face"/>
        </w:rPr>
        <w:t xml:space="preserve">Raúl César </w:t>
      </w:r>
      <w:proofErr w:type="spellStart"/>
      <w:r w:rsidRPr="006522B4">
        <w:rPr>
          <w:rFonts w:ascii="Baskerville Old Face" w:hAnsi="Baskerville Old Face"/>
        </w:rPr>
        <w:t>Cancio</w:t>
      </w:r>
      <w:proofErr w:type="spellEnd"/>
      <w:r w:rsidRPr="006522B4">
        <w:rPr>
          <w:rFonts w:ascii="Baskerville Old Face" w:hAnsi="Baskerville Old Face"/>
        </w:rPr>
        <w:t xml:space="preserve"> Fernández (</w:t>
      </w:r>
      <w:proofErr w:type="spellStart"/>
      <w:r w:rsidRPr="006522B4">
        <w:rPr>
          <w:rFonts w:ascii="Baskerville Old Face" w:hAnsi="Baskerville Old Face"/>
        </w:rPr>
        <w:t>Letrado</w:t>
      </w:r>
      <w:proofErr w:type="spellEnd"/>
      <w:r w:rsidRPr="006522B4">
        <w:rPr>
          <w:rFonts w:ascii="Baskerville Old Face" w:hAnsi="Baskerville Old Face"/>
        </w:rPr>
        <w:t xml:space="preserve"> del Tribunal </w:t>
      </w:r>
      <w:proofErr w:type="spellStart"/>
      <w:r w:rsidRPr="006522B4">
        <w:rPr>
          <w:rFonts w:ascii="Baskerville Old Face" w:hAnsi="Baskerville Old Face"/>
        </w:rPr>
        <w:t>Supremo</w:t>
      </w:r>
      <w:proofErr w:type="spellEnd"/>
      <w:r w:rsidRPr="006522B4">
        <w:rPr>
          <w:rFonts w:ascii="Baskerville Old Face" w:hAnsi="Baskerville Old Face"/>
        </w:rPr>
        <w:t>).</w:t>
      </w:r>
    </w:p>
    <w:p w:rsidR="000A30FB" w:rsidRDefault="000A30FB" w:rsidP="007E4B65">
      <w:pPr>
        <w:jc w:val="both"/>
        <w:rPr>
          <w:rFonts w:ascii="Baskerville Old Face" w:hAnsi="Baskerville Old Face"/>
        </w:rPr>
      </w:pPr>
      <w:r w:rsidRPr="006522B4">
        <w:rPr>
          <w:rFonts w:ascii="Baskerville Old Face" w:hAnsi="Baskerville Old Face"/>
        </w:rPr>
        <w:t>Enrique García-</w:t>
      </w:r>
      <w:proofErr w:type="spellStart"/>
      <w:r w:rsidRPr="006522B4">
        <w:rPr>
          <w:rFonts w:ascii="Baskerville Old Face" w:hAnsi="Baskerville Old Face"/>
        </w:rPr>
        <w:t>Chamón</w:t>
      </w:r>
      <w:proofErr w:type="spellEnd"/>
      <w:r w:rsidRPr="006522B4">
        <w:rPr>
          <w:rFonts w:ascii="Baskerville Old Face" w:hAnsi="Baskerville Old Face"/>
        </w:rPr>
        <w:t xml:space="preserve"> Cervera (</w:t>
      </w:r>
      <w:proofErr w:type="spellStart"/>
      <w:r w:rsidRPr="006522B4">
        <w:rPr>
          <w:rFonts w:ascii="Baskerville Old Face" w:hAnsi="Baskerville Old Face"/>
        </w:rPr>
        <w:t>Magistrado</w:t>
      </w:r>
      <w:proofErr w:type="spellEnd"/>
      <w:r w:rsidRPr="006522B4">
        <w:rPr>
          <w:rFonts w:ascii="Baskerville Old Face" w:hAnsi="Baskerville Old Face"/>
        </w:rPr>
        <w:t xml:space="preserve">, </w:t>
      </w:r>
      <w:proofErr w:type="spellStart"/>
      <w:r w:rsidRPr="006522B4">
        <w:rPr>
          <w:rFonts w:ascii="Baskerville Old Face" w:hAnsi="Baskerville Old Face"/>
        </w:rPr>
        <w:t>Presidente</w:t>
      </w:r>
      <w:proofErr w:type="spellEnd"/>
      <w:r w:rsidRPr="006522B4">
        <w:rPr>
          <w:rFonts w:ascii="Baskerville Old Face" w:hAnsi="Baskerville Old Face"/>
        </w:rPr>
        <w:t xml:space="preserve"> del Tribunal de </w:t>
      </w:r>
      <w:proofErr w:type="spellStart"/>
      <w:r w:rsidRPr="006522B4">
        <w:rPr>
          <w:rFonts w:ascii="Baskerville Old Face" w:hAnsi="Baskerville Old Face"/>
        </w:rPr>
        <w:t>Marcas</w:t>
      </w:r>
      <w:proofErr w:type="spellEnd"/>
      <w:r w:rsidRPr="006522B4">
        <w:rPr>
          <w:rFonts w:ascii="Baskerville Old Face" w:hAnsi="Baskerville Old Face"/>
        </w:rPr>
        <w:t xml:space="preserve"> de la Unión Eur</w:t>
      </w:r>
      <w:r>
        <w:rPr>
          <w:rFonts w:ascii="Baskerville Old Face" w:hAnsi="Baskerville Old Face"/>
        </w:rPr>
        <w:t>o</w:t>
      </w:r>
      <w:r w:rsidRPr="006522B4">
        <w:rPr>
          <w:rFonts w:ascii="Baskerville Old Face" w:hAnsi="Baskerville Old Face"/>
        </w:rPr>
        <w:t xml:space="preserve">pea, Coordinador de la REDUE del </w:t>
      </w:r>
      <w:proofErr w:type="spellStart"/>
      <w:r w:rsidRPr="006522B4">
        <w:rPr>
          <w:rFonts w:ascii="Baskerville Old Face" w:hAnsi="Baskerville Old Face"/>
        </w:rPr>
        <w:t>Consejo</w:t>
      </w:r>
      <w:proofErr w:type="spellEnd"/>
      <w:r w:rsidRPr="006522B4">
        <w:rPr>
          <w:rFonts w:ascii="Baskerville Old Face" w:hAnsi="Baskerville Old Face"/>
        </w:rPr>
        <w:t xml:space="preserve"> General del Poder Judicial).</w:t>
      </w:r>
    </w:p>
    <w:p w:rsidR="000A30FB" w:rsidRDefault="000A30FB" w:rsidP="000A30F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Montserrat De Hoyos Sancho (Directora del Instituto de </w:t>
      </w:r>
      <w:proofErr w:type="spellStart"/>
      <w:r>
        <w:rPr>
          <w:rFonts w:ascii="Baskerville Old Face" w:hAnsi="Baskerville Old Face"/>
        </w:rPr>
        <w:t>Estudios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Europeos</w:t>
      </w:r>
      <w:proofErr w:type="spellEnd"/>
      <w:r>
        <w:rPr>
          <w:rFonts w:ascii="Baskerville Old Face" w:hAnsi="Baskerville Old Face"/>
        </w:rPr>
        <w:t xml:space="preserve">, </w:t>
      </w:r>
      <w:proofErr w:type="spellStart"/>
      <w:r>
        <w:rPr>
          <w:rFonts w:ascii="Baskerville Old Face" w:hAnsi="Baskerville Old Face"/>
        </w:rPr>
        <w:t>Universidad</w:t>
      </w:r>
      <w:proofErr w:type="spellEnd"/>
      <w:r>
        <w:rPr>
          <w:rFonts w:ascii="Baskerville Old Face" w:hAnsi="Baskerville Old Face"/>
        </w:rPr>
        <w:t xml:space="preserve"> de Valladolid).</w:t>
      </w:r>
      <w:r w:rsidRPr="006522B4">
        <w:rPr>
          <w:rFonts w:ascii="Baskerville Old Face" w:hAnsi="Baskerville Old Face"/>
        </w:rPr>
        <w:t xml:space="preserve"> </w:t>
      </w:r>
    </w:p>
    <w:p w:rsidR="000A30FB" w:rsidRDefault="000A30FB" w:rsidP="000A30F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Carmen Jerez Delgado (</w:t>
      </w:r>
      <w:proofErr w:type="spellStart"/>
      <w:r>
        <w:rPr>
          <w:rFonts w:ascii="Baskerville Old Face" w:hAnsi="Baskerville Old Face"/>
        </w:rPr>
        <w:t>Universidad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Autónoma</w:t>
      </w:r>
      <w:proofErr w:type="spellEnd"/>
      <w:r>
        <w:rPr>
          <w:rFonts w:ascii="Baskerville Old Face" w:hAnsi="Baskerville Old Face"/>
        </w:rPr>
        <w:t xml:space="preserve"> de Madrid).</w:t>
      </w:r>
    </w:p>
    <w:p w:rsidR="003358D7" w:rsidRDefault="003358D7" w:rsidP="000A30F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Ana Mercedes López Rodríguez (</w:t>
      </w:r>
      <w:proofErr w:type="spellStart"/>
      <w:r>
        <w:rPr>
          <w:rFonts w:ascii="Baskerville Old Face" w:hAnsi="Baskerville Old Face"/>
        </w:rPr>
        <w:t>Universidad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Loyola</w:t>
      </w:r>
      <w:proofErr w:type="spellEnd"/>
      <w:r>
        <w:rPr>
          <w:rFonts w:ascii="Baskerville Old Face" w:hAnsi="Baskerville Old Face"/>
        </w:rPr>
        <w:t>-Sevilla).</w:t>
      </w:r>
    </w:p>
    <w:p w:rsidR="003358D7" w:rsidRDefault="003358D7" w:rsidP="000A30F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María </w:t>
      </w:r>
      <w:proofErr w:type="spellStart"/>
      <w:r>
        <w:rPr>
          <w:rFonts w:ascii="Baskerville Old Face" w:hAnsi="Baskerville Old Face"/>
        </w:rPr>
        <w:t>Lubomira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Kúbica</w:t>
      </w:r>
      <w:proofErr w:type="spellEnd"/>
      <w:r>
        <w:rPr>
          <w:rFonts w:ascii="Baskerville Old Face" w:hAnsi="Baskerville Old Face"/>
        </w:rPr>
        <w:t xml:space="preserve"> (</w:t>
      </w:r>
      <w:proofErr w:type="spellStart"/>
      <w:r>
        <w:rPr>
          <w:rFonts w:ascii="Baskerville Old Face" w:hAnsi="Baskerville Old Face"/>
        </w:rPr>
        <w:t>Universidad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Loyola</w:t>
      </w:r>
      <w:proofErr w:type="spellEnd"/>
      <w:r>
        <w:rPr>
          <w:rFonts w:ascii="Baskerville Old Face" w:hAnsi="Baskerville Old Face"/>
        </w:rPr>
        <w:t>-Sevilla).</w:t>
      </w:r>
    </w:p>
    <w:p w:rsidR="00B366B5" w:rsidRDefault="00B366B5" w:rsidP="000A30F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Fernando Miró Llinares (Universidad Miguel Hernández).</w:t>
      </w:r>
    </w:p>
    <w:p w:rsidR="000A30FB" w:rsidRDefault="000A30FB" w:rsidP="000A30FB">
      <w:pPr>
        <w:rPr>
          <w:rFonts w:ascii="Baskerville Old Face" w:hAnsi="Baskerville Old Face"/>
        </w:rPr>
      </w:pPr>
      <w:r w:rsidRPr="006522B4">
        <w:rPr>
          <w:rFonts w:ascii="Baskerville Old Face" w:hAnsi="Baskerville Old Face"/>
        </w:rPr>
        <w:t>Saturnina Moreno González (</w:t>
      </w:r>
      <w:proofErr w:type="spellStart"/>
      <w:r w:rsidRPr="006522B4">
        <w:rPr>
          <w:rFonts w:ascii="Baskerville Old Face" w:hAnsi="Baskerville Old Face"/>
        </w:rPr>
        <w:t>Universidad</w:t>
      </w:r>
      <w:proofErr w:type="spellEnd"/>
      <w:r w:rsidRPr="006522B4">
        <w:rPr>
          <w:rFonts w:ascii="Baskerville Old Face" w:hAnsi="Baskerville Old Face"/>
        </w:rPr>
        <w:t xml:space="preserve"> </w:t>
      </w:r>
      <w:proofErr w:type="spellStart"/>
      <w:r w:rsidRPr="006522B4">
        <w:rPr>
          <w:rFonts w:ascii="Baskerville Old Face" w:hAnsi="Baskerville Old Face"/>
        </w:rPr>
        <w:t>Castilla-La</w:t>
      </w:r>
      <w:proofErr w:type="spellEnd"/>
      <w:r w:rsidRPr="006522B4">
        <w:rPr>
          <w:rFonts w:ascii="Baskerville Old Face" w:hAnsi="Baskerville Old Face"/>
        </w:rPr>
        <w:t xml:space="preserve"> Mancha).</w:t>
      </w:r>
    </w:p>
    <w:p w:rsidR="004F0865" w:rsidRDefault="004F0865" w:rsidP="00892B94">
      <w:pPr>
        <w:rPr>
          <w:rFonts w:ascii="Baskerville Old Face" w:hAnsi="Baskerville Old Face"/>
        </w:rPr>
      </w:pPr>
      <w:r w:rsidRPr="006522B4">
        <w:rPr>
          <w:rFonts w:ascii="Baskerville Old Face" w:hAnsi="Baskerville Old Face"/>
        </w:rPr>
        <w:t>Luis Martínez Vá</w:t>
      </w:r>
      <w:r w:rsidR="004101ED" w:rsidRPr="006522B4">
        <w:rPr>
          <w:rFonts w:ascii="Baskerville Old Face" w:hAnsi="Baskerville Old Face"/>
        </w:rPr>
        <w:t>zquez de Castro (Universidad Jaime I).</w:t>
      </w:r>
    </w:p>
    <w:p w:rsidR="000A30FB" w:rsidRPr="000A30FB" w:rsidRDefault="000A30FB" w:rsidP="000A30F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Adán Nieto Martín (</w:t>
      </w:r>
      <w:proofErr w:type="spellStart"/>
      <w:r>
        <w:rPr>
          <w:rFonts w:ascii="Baskerville Old Face" w:hAnsi="Baskerville Old Face"/>
        </w:rPr>
        <w:t>Universidad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Castilla-La</w:t>
      </w:r>
      <w:proofErr w:type="spellEnd"/>
      <w:r>
        <w:rPr>
          <w:rFonts w:ascii="Baskerville Old Face" w:hAnsi="Baskerville Old Face"/>
        </w:rPr>
        <w:t xml:space="preserve"> Mancha).</w:t>
      </w:r>
    </w:p>
    <w:p w:rsidR="00B366B5" w:rsidRDefault="00B366B5" w:rsidP="000A30F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Alfonso Ortega Giménez (Universidad Miguel Hernández).</w:t>
      </w:r>
    </w:p>
    <w:p w:rsidR="00B8678C" w:rsidRDefault="00B8678C" w:rsidP="00892B9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Antonio Orti Vallejo (Universidad de Granada).</w:t>
      </w:r>
    </w:p>
    <w:p w:rsidR="003358D7" w:rsidRDefault="003358D7" w:rsidP="00892B9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Miguel Romero Velasco (</w:t>
      </w:r>
      <w:proofErr w:type="spellStart"/>
      <w:r>
        <w:rPr>
          <w:rFonts w:ascii="Baskerville Old Face" w:hAnsi="Baskerville Old Face"/>
        </w:rPr>
        <w:t>Universidad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Loyola</w:t>
      </w:r>
      <w:proofErr w:type="spellEnd"/>
      <w:r>
        <w:rPr>
          <w:rFonts w:ascii="Baskerville Old Face" w:hAnsi="Baskerville Old Face"/>
        </w:rPr>
        <w:t>-Sevilla).</w:t>
      </w:r>
    </w:p>
    <w:p w:rsidR="000A30FB" w:rsidRPr="006522B4" w:rsidRDefault="000A30FB" w:rsidP="00892B9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Albert Ruda González (Decano, Universitat de Girona).</w:t>
      </w:r>
    </w:p>
    <w:p w:rsidR="00442AA0" w:rsidRPr="006522B4" w:rsidRDefault="00BA3675" w:rsidP="00892B94">
      <w:pPr>
        <w:rPr>
          <w:rFonts w:ascii="Baskerville Old Face" w:hAnsi="Baskerville Old Face"/>
        </w:rPr>
      </w:pPr>
      <w:r w:rsidRPr="006522B4">
        <w:rPr>
          <w:rFonts w:ascii="Baskerville Old Face" w:hAnsi="Baskerville Old Face"/>
        </w:rPr>
        <w:t xml:space="preserve">Francisco </w:t>
      </w:r>
      <w:proofErr w:type="spellStart"/>
      <w:r w:rsidRPr="006522B4">
        <w:rPr>
          <w:rFonts w:ascii="Baskerville Old Face" w:hAnsi="Baskerville Old Face"/>
        </w:rPr>
        <w:t>Verdún</w:t>
      </w:r>
      <w:proofErr w:type="spellEnd"/>
      <w:r w:rsidR="00A82ECF" w:rsidRPr="006522B4">
        <w:rPr>
          <w:rFonts w:ascii="Baskerville Old Face" w:hAnsi="Baskerville Old Face"/>
        </w:rPr>
        <w:t xml:space="preserve"> Pérez (</w:t>
      </w:r>
      <w:proofErr w:type="spellStart"/>
      <w:r w:rsidR="00A82ECF" w:rsidRPr="006522B4">
        <w:rPr>
          <w:rFonts w:ascii="Baskerville Old Face" w:hAnsi="Baskerville Old Face"/>
        </w:rPr>
        <w:t>Verdún</w:t>
      </w:r>
      <w:proofErr w:type="spellEnd"/>
      <w:r w:rsidR="00A82ECF" w:rsidRPr="006522B4">
        <w:rPr>
          <w:rFonts w:ascii="Baskerville Old Face" w:hAnsi="Baskerville Old Face"/>
        </w:rPr>
        <w:t xml:space="preserve"> </w:t>
      </w:r>
      <w:proofErr w:type="spellStart"/>
      <w:r w:rsidR="00A82ECF" w:rsidRPr="006522B4">
        <w:rPr>
          <w:rFonts w:ascii="Baskerville Old Face" w:hAnsi="Baskerville Old Face"/>
        </w:rPr>
        <w:t>Abogados</w:t>
      </w:r>
      <w:proofErr w:type="spellEnd"/>
      <w:r w:rsidR="00A82ECF" w:rsidRPr="006522B4">
        <w:rPr>
          <w:rFonts w:ascii="Baskerville Old Face" w:hAnsi="Baskerville Old Face"/>
        </w:rPr>
        <w:t xml:space="preserve"> &amp; Asociados).</w:t>
      </w:r>
    </w:p>
    <w:p w:rsidR="00146C7B" w:rsidRPr="00892B94" w:rsidRDefault="00B8678C" w:rsidP="00892B94">
      <w:r w:rsidRPr="00B8678C">
        <w:rPr>
          <w:noProof/>
          <w:lang w:val="es-ES" w:eastAsia="es-ES"/>
        </w:rPr>
        <w:lastRenderedPageBreak/>
        <w:drawing>
          <wp:inline distT="0" distB="0" distL="0" distR="0">
            <wp:extent cx="1744980" cy="1097280"/>
            <wp:effectExtent l="0" t="0" r="7620" b="7620"/>
            <wp:docPr id="2" name="Imagen 2" descr="C:\Users\Usuario\Pictures\u loy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u loyo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714">
        <w:rPr>
          <w:noProof/>
          <w:lang w:val="es-ES" w:eastAsia="es-ES"/>
        </w:rPr>
        <w:drawing>
          <wp:inline distT="0" distB="0" distL="0" distR="0">
            <wp:extent cx="1592580" cy="1676400"/>
            <wp:effectExtent l="0" t="0" r="0" b="0"/>
            <wp:docPr id="4" name="Imagen 4" descr="Logo Universitat de Gi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Universitat de Giro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190" cy="177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100">
        <w:rPr>
          <w:noProof/>
          <w:lang w:val="es-ES" w:eastAsia="es-ES"/>
        </w:rPr>
        <w:drawing>
          <wp:inline distT="0" distB="0" distL="0" distR="0">
            <wp:extent cx="1957908" cy="1208405"/>
            <wp:effectExtent l="0" t="0" r="4445" b="0"/>
            <wp:docPr id="8" name="Imagen 8" descr="http://www.accesomayores25.com/assets/images/universidad-autonoma-madrid-acceso-mayores-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accesomayores25.com/assets/images/universidad-autonoma-madrid-acceso-mayores-2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49" cy="126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C7B" w:rsidRPr="00892B94" w:rsidSect="006522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FFE" w:rsidRDefault="00813FFE" w:rsidP="00CE358A">
      <w:pPr>
        <w:spacing w:after="0" w:line="240" w:lineRule="auto"/>
      </w:pPr>
      <w:r>
        <w:separator/>
      </w:r>
    </w:p>
  </w:endnote>
  <w:endnote w:type="continuationSeparator" w:id="0">
    <w:p w:rsidR="00813FFE" w:rsidRDefault="00813FFE" w:rsidP="00CE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58A" w:rsidRDefault="00CE35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58A" w:rsidRDefault="00CE35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58A" w:rsidRDefault="00CE35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FFE" w:rsidRDefault="00813FFE" w:rsidP="00CE358A">
      <w:pPr>
        <w:spacing w:after="0" w:line="240" w:lineRule="auto"/>
      </w:pPr>
      <w:r>
        <w:separator/>
      </w:r>
    </w:p>
  </w:footnote>
  <w:footnote w:type="continuationSeparator" w:id="0">
    <w:p w:rsidR="00813FFE" w:rsidRDefault="00813FFE" w:rsidP="00CE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58A" w:rsidRDefault="00CE35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58A" w:rsidRDefault="00CE35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58A" w:rsidRDefault="00CE35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65"/>
    <w:rsid w:val="000A30FB"/>
    <w:rsid w:val="00111BC1"/>
    <w:rsid w:val="00115F73"/>
    <w:rsid w:val="00146C7B"/>
    <w:rsid w:val="0017737A"/>
    <w:rsid w:val="001A7925"/>
    <w:rsid w:val="001C24C5"/>
    <w:rsid w:val="00273E2C"/>
    <w:rsid w:val="002A481A"/>
    <w:rsid w:val="002E7714"/>
    <w:rsid w:val="003116F3"/>
    <w:rsid w:val="003177BC"/>
    <w:rsid w:val="003358D7"/>
    <w:rsid w:val="00357511"/>
    <w:rsid w:val="0036563F"/>
    <w:rsid w:val="00392FE0"/>
    <w:rsid w:val="003B3390"/>
    <w:rsid w:val="003E146E"/>
    <w:rsid w:val="004101ED"/>
    <w:rsid w:val="00417FBC"/>
    <w:rsid w:val="00433667"/>
    <w:rsid w:val="00440177"/>
    <w:rsid w:val="00442AA0"/>
    <w:rsid w:val="004709D9"/>
    <w:rsid w:val="004773B1"/>
    <w:rsid w:val="004B13C2"/>
    <w:rsid w:val="004E0799"/>
    <w:rsid w:val="004F0865"/>
    <w:rsid w:val="004F131A"/>
    <w:rsid w:val="004F6EE1"/>
    <w:rsid w:val="0057275B"/>
    <w:rsid w:val="0058004B"/>
    <w:rsid w:val="0058102A"/>
    <w:rsid w:val="00581CEE"/>
    <w:rsid w:val="005F037A"/>
    <w:rsid w:val="006434DA"/>
    <w:rsid w:val="006522B4"/>
    <w:rsid w:val="00656471"/>
    <w:rsid w:val="00665FEC"/>
    <w:rsid w:val="0069506D"/>
    <w:rsid w:val="006C3537"/>
    <w:rsid w:val="006D6EC4"/>
    <w:rsid w:val="006E3AD1"/>
    <w:rsid w:val="00743A38"/>
    <w:rsid w:val="0076287B"/>
    <w:rsid w:val="0079629B"/>
    <w:rsid w:val="007D2D7F"/>
    <w:rsid w:val="007E4B65"/>
    <w:rsid w:val="00803DB3"/>
    <w:rsid w:val="00813FFE"/>
    <w:rsid w:val="00892B94"/>
    <w:rsid w:val="008B787C"/>
    <w:rsid w:val="00996AED"/>
    <w:rsid w:val="009E2830"/>
    <w:rsid w:val="009E4F15"/>
    <w:rsid w:val="009E7278"/>
    <w:rsid w:val="00A52DD3"/>
    <w:rsid w:val="00A82ECF"/>
    <w:rsid w:val="00AA362C"/>
    <w:rsid w:val="00B13432"/>
    <w:rsid w:val="00B366B5"/>
    <w:rsid w:val="00B8678C"/>
    <w:rsid w:val="00BA3675"/>
    <w:rsid w:val="00BA5F43"/>
    <w:rsid w:val="00BE2407"/>
    <w:rsid w:val="00BF44D5"/>
    <w:rsid w:val="00C67C71"/>
    <w:rsid w:val="00CB2EAE"/>
    <w:rsid w:val="00CE358A"/>
    <w:rsid w:val="00CF4DE9"/>
    <w:rsid w:val="00D01E50"/>
    <w:rsid w:val="00D14100"/>
    <w:rsid w:val="00D160A9"/>
    <w:rsid w:val="00D22964"/>
    <w:rsid w:val="00D61F44"/>
    <w:rsid w:val="00D84D86"/>
    <w:rsid w:val="00D96EBF"/>
    <w:rsid w:val="00DF783A"/>
    <w:rsid w:val="00E036CE"/>
    <w:rsid w:val="00E42322"/>
    <w:rsid w:val="00E55684"/>
    <w:rsid w:val="00E620DC"/>
    <w:rsid w:val="00EC3BDF"/>
    <w:rsid w:val="00EE4341"/>
    <w:rsid w:val="00EE7414"/>
    <w:rsid w:val="00EF1788"/>
    <w:rsid w:val="00F13C83"/>
    <w:rsid w:val="00F521FF"/>
    <w:rsid w:val="00FD2BE4"/>
    <w:rsid w:val="00FD5187"/>
    <w:rsid w:val="00FE5D7A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9C518C-4301-4DB7-8552-AE5E95F7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506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563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3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58A"/>
  </w:style>
  <w:style w:type="paragraph" w:styleId="Piedepgina">
    <w:name w:val="footer"/>
    <w:basedOn w:val="Normal"/>
    <w:link w:val="PiedepginaCar"/>
    <w:uiPriority w:val="99"/>
    <w:unhideWhenUsed/>
    <w:rsid w:val="00CE3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panish.hub@europeanlawinstitute.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Jerez;Albert Ruda</dc:creator>
  <cp:keywords/>
  <dc:description/>
  <cp:lastModifiedBy>MATILDE CUENA CASAS</cp:lastModifiedBy>
  <cp:revision>2</cp:revision>
  <dcterms:created xsi:type="dcterms:W3CDTF">2019-12-12T09:16:00Z</dcterms:created>
  <dcterms:modified xsi:type="dcterms:W3CDTF">2019-12-12T09:16:00Z</dcterms:modified>
</cp:coreProperties>
</file>